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15" w:rsidRPr="004A7294" w:rsidRDefault="006848A6">
      <w:r w:rsidRPr="004A7294">
        <w:t>WORDING FOR DRIVER</w:t>
      </w:r>
      <w:r w:rsidR="00622BEB">
        <w:t>’</w:t>
      </w:r>
      <w:r w:rsidRPr="004A7294">
        <w:t>S HANDBOOK</w:t>
      </w:r>
    </w:p>
    <w:p w:rsidR="006848A6" w:rsidRPr="004A7294" w:rsidRDefault="00940244">
      <w:r w:rsidRPr="004A7294">
        <w:rPr>
          <w:rFonts w:ascii="Calibri" w:hAnsi="Calibri"/>
        </w:rPr>
        <w:t>DRIVER AUTHORISATION</w:t>
      </w:r>
    </w:p>
    <w:p w:rsidR="006848A6" w:rsidRPr="004A7294" w:rsidRDefault="006D4AFF">
      <w:pPr>
        <w:rPr>
          <w:rFonts w:ascii="Calibri" w:hAnsi="Calibri"/>
        </w:rPr>
      </w:pPr>
      <w:r w:rsidRPr="004A7294">
        <w:rPr>
          <w:rFonts w:ascii="Calibri" w:hAnsi="Calibri"/>
        </w:rPr>
        <w:t>Employees</w:t>
      </w:r>
    </w:p>
    <w:p w:rsidR="006848A6" w:rsidRPr="004A7294" w:rsidRDefault="00940244" w:rsidP="006848A6">
      <w:pPr>
        <w:pStyle w:val="Paragraph"/>
        <w:jc w:val="both"/>
        <w:rPr>
          <w:rFonts w:ascii="Calibri" w:hAnsi="Calibri"/>
          <w:sz w:val="22"/>
          <w:szCs w:val="22"/>
        </w:rPr>
      </w:pPr>
      <w:r w:rsidRPr="004A7294">
        <w:rPr>
          <w:rFonts w:ascii="Calibri" w:hAnsi="Calibri"/>
          <w:sz w:val="22"/>
          <w:szCs w:val="22"/>
        </w:rPr>
        <w:t>No Employee may drive an organisation</w:t>
      </w:r>
      <w:r w:rsidR="00622BEB">
        <w:rPr>
          <w:rFonts w:ascii="Calibri" w:hAnsi="Calibri"/>
          <w:sz w:val="22"/>
          <w:szCs w:val="22"/>
        </w:rPr>
        <w:t>’s</w:t>
      </w:r>
      <w:r w:rsidRPr="004A7294">
        <w:rPr>
          <w:rFonts w:ascii="Calibri" w:hAnsi="Calibri"/>
          <w:sz w:val="22"/>
          <w:szCs w:val="22"/>
        </w:rPr>
        <w:t xml:space="preserve"> owned vehicle </w:t>
      </w:r>
      <w:r w:rsidR="006848A6" w:rsidRPr="004A7294">
        <w:rPr>
          <w:rFonts w:ascii="Calibri" w:hAnsi="Calibri"/>
          <w:sz w:val="22"/>
          <w:szCs w:val="22"/>
        </w:rPr>
        <w:t xml:space="preserve">unless authorised to do so in writing by the </w:t>
      </w:r>
      <w:r w:rsidRPr="004A7294">
        <w:rPr>
          <w:rFonts w:ascii="Calibri" w:hAnsi="Calibri"/>
          <w:sz w:val="22"/>
          <w:szCs w:val="22"/>
        </w:rPr>
        <w:t>XXXXXXXXXXXXXXX</w:t>
      </w:r>
      <w:r w:rsidR="006848A6" w:rsidRPr="004A7294">
        <w:rPr>
          <w:rFonts w:ascii="Calibri" w:hAnsi="Calibri"/>
          <w:sz w:val="22"/>
          <w:szCs w:val="22"/>
        </w:rPr>
        <w:t>.</w:t>
      </w:r>
    </w:p>
    <w:p w:rsidR="00940244" w:rsidRPr="004A7294" w:rsidRDefault="006848A6" w:rsidP="006848A6">
      <w:pPr>
        <w:pStyle w:val="Paragraph"/>
        <w:jc w:val="both"/>
        <w:rPr>
          <w:rFonts w:ascii="Calibri" w:hAnsi="Calibri"/>
          <w:sz w:val="22"/>
          <w:szCs w:val="22"/>
        </w:rPr>
      </w:pPr>
      <w:r w:rsidRPr="004A7294">
        <w:rPr>
          <w:rFonts w:ascii="Calibri" w:hAnsi="Calibri"/>
          <w:sz w:val="22"/>
          <w:szCs w:val="22"/>
        </w:rPr>
        <w:t xml:space="preserve">Driving </w:t>
      </w:r>
      <w:r w:rsidR="00940244" w:rsidRPr="004A7294">
        <w:rPr>
          <w:rFonts w:ascii="Calibri" w:hAnsi="Calibri"/>
          <w:sz w:val="22"/>
          <w:szCs w:val="22"/>
        </w:rPr>
        <w:t>one of these vehicles</w:t>
      </w:r>
      <w:r w:rsidRPr="004A7294">
        <w:rPr>
          <w:rFonts w:ascii="Calibri" w:hAnsi="Calibri"/>
          <w:sz w:val="22"/>
          <w:szCs w:val="22"/>
        </w:rPr>
        <w:t xml:space="preserve"> without authorisation will render the employee concerned liable to disciplinary action.  </w:t>
      </w:r>
    </w:p>
    <w:p w:rsidR="006848A6" w:rsidRPr="004A7294" w:rsidRDefault="006848A6" w:rsidP="006848A6">
      <w:pPr>
        <w:pStyle w:val="Paragraph"/>
        <w:jc w:val="both"/>
        <w:rPr>
          <w:rFonts w:ascii="Calibri" w:hAnsi="Calibri"/>
          <w:sz w:val="22"/>
          <w:szCs w:val="22"/>
        </w:rPr>
      </w:pPr>
      <w:r w:rsidRPr="004A7294">
        <w:rPr>
          <w:rFonts w:ascii="Calibri" w:hAnsi="Calibri"/>
          <w:sz w:val="22"/>
          <w:szCs w:val="22"/>
        </w:rPr>
        <w:t xml:space="preserve">The normal </w:t>
      </w:r>
      <w:r w:rsidR="00622BEB">
        <w:rPr>
          <w:rFonts w:ascii="Calibri" w:hAnsi="Calibri"/>
          <w:sz w:val="22"/>
          <w:szCs w:val="22"/>
        </w:rPr>
        <w:t>d</w:t>
      </w:r>
      <w:r w:rsidRPr="004A7294">
        <w:rPr>
          <w:rFonts w:ascii="Calibri" w:hAnsi="Calibri"/>
          <w:sz w:val="22"/>
          <w:szCs w:val="22"/>
        </w:rPr>
        <w:t>river of th</w:t>
      </w:r>
      <w:r w:rsidR="00622BEB">
        <w:rPr>
          <w:rFonts w:ascii="Calibri" w:hAnsi="Calibri"/>
          <w:sz w:val="22"/>
          <w:szCs w:val="22"/>
        </w:rPr>
        <w:t>e</w:t>
      </w:r>
      <w:r w:rsidRPr="004A7294">
        <w:rPr>
          <w:rFonts w:ascii="Calibri" w:hAnsi="Calibri"/>
          <w:sz w:val="22"/>
          <w:szCs w:val="22"/>
        </w:rPr>
        <w:t xml:space="preserve"> vehicle concerned will also be liable to disciplinary action if s/he permits </w:t>
      </w:r>
      <w:r w:rsidR="00940244" w:rsidRPr="004A7294">
        <w:rPr>
          <w:rFonts w:ascii="Calibri" w:hAnsi="Calibri"/>
          <w:sz w:val="22"/>
          <w:szCs w:val="22"/>
        </w:rPr>
        <w:t>an</w:t>
      </w:r>
      <w:r w:rsidRPr="004A7294">
        <w:rPr>
          <w:rFonts w:ascii="Calibri" w:hAnsi="Calibri"/>
          <w:sz w:val="22"/>
          <w:szCs w:val="22"/>
        </w:rPr>
        <w:t xml:space="preserve"> </w:t>
      </w:r>
      <w:r w:rsidR="00622BEB">
        <w:rPr>
          <w:rFonts w:ascii="Calibri" w:hAnsi="Calibri"/>
          <w:sz w:val="22"/>
          <w:szCs w:val="22"/>
        </w:rPr>
        <w:t>unauthoris</w:t>
      </w:r>
      <w:r w:rsidR="00940244" w:rsidRPr="004A7294">
        <w:rPr>
          <w:rFonts w:ascii="Calibri" w:hAnsi="Calibri"/>
          <w:sz w:val="22"/>
          <w:szCs w:val="22"/>
        </w:rPr>
        <w:t>ed driver</w:t>
      </w:r>
      <w:r w:rsidRPr="004A7294">
        <w:rPr>
          <w:rFonts w:ascii="Calibri" w:hAnsi="Calibri"/>
          <w:sz w:val="22"/>
          <w:szCs w:val="22"/>
        </w:rPr>
        <w:t xml:space="preserve"> to do so.</w:t>
      </w:r>
    </w:p>
    <w:p w:rsidR="006D4AFF" w:rsidRPr="004A7294" w:rsidRDefault="006D4AFF" w:rsidP="006848A6">
      <w:pPr>
        <w:pStyle w:val="Heading2"/>
        <w:rPr>
          <w:rFonts w:ascii="Calibri" w:hAnsi="Calibri"/>
          <w:i w:val="0"/>
          <w:szCs w:val="22"/>
          <w:u w:val="single"/>
        </w:rPr>
      </w:pPr>
      <w:bookmarkStart w:id="0" w:name="Owner_Drivers"/>
      <w:bookmarkStart w:id="1" w:name="Spouces"/>
      <w:bookmarkEnd w:id="0"/>
      <w:bookmarkEnd w:id="1"/>
    </w:p>
    <w:p w:rsidR="006D4AFF" w:rsidRPr="004A7294" w:rsidRDefault="006D4AFF" w:rsidP="006D4AFF">
      <w:pPr>
        <w:pStyle w:val="Heading2"/>
        <w:rPr>
          <w:rFonts w:ascii="Calibri" w:hAnsi="Calibri"/>
          <w:i w:val="0"/>
          <w:szCs w:val="22"/>
          <w:u w:val="single"/>
        </w:rPr>
      </w:pPr>
      <w:r w:rsidRPr="004A7294">
        <w:rPr>
          <w:rFonts w:ascii="Calibri" w:hAnsi="Calibri"/>
          <w:i w:val="0"/>
          <w:szCs w:val="22"/>
          <w:u w:val="single"/>
        </w:rPr>
        <w:t>Sub Contractors</w:t>
      </w:r>
    </w:p>
    <w:p w:rsidR="006D4AFF" w:rsidRPr="004A7294" w:rsidRDefault="006D4AFF" w:rsidP="006D4AFF">
      <w:pPr>
        <w:pStyle w:val="Paragraph"/>
        <w:jc w:val="both"/>
        <w:rPr>
          <w:rFonts w:ascii="Calibri" w:hAnsi="Calibri"/>
          <w:sz w:val="22"/>
          <w:szCs w:val="22"/>
        </w:rPr>
      </w:pPr>
      <w:r w:rsidRPr="004A7294">
        <w:rPr>
          <w:rFonts w:ascii="Calibri" w:hAnsi="Calibri"/>
          <w:sz w:val="22"/>
          <w:szCs w:val="22"/>
        </w:rPr>
        <w:t xml:space="preserve">It is recognised that on (insert location/s), from time to time, </w:t>
      </w:r>
      <w:r w:rsidR="004A7294" w:rsidRPr="004A7294">
        <w:rPr>
          <w:rFonts w:ascii="Calibri" w:hAnsi="Calibri"/>
          <w:sz w:val="22"/>
          <w:szCs w:val="22"/>
        </w:rPr>
        <w:t>sub-contractors</w:t>
      </w:r>
      <w:r w:rsidRPr="004A7294">
        <w:rPr>
          <w:rFonts w:ascii="Calibri" w:hAnsi="Calibri"/>
          <w:sz w:val="22"/>
          <w:szCs w:val="22"/>
        </w:rPr>
        <w:t>/agency workers will be required to drive an organisation’s owned vehicle.  This practice is strongly discouraged.  However, in circumstances where it becomes essential the driver must be issued with written authority to drive.</w:t>
      </w:r>
    </w:p>
    <w:p w:rsidR="004A7294" w:rsidRPr="004A7294" w:rsidRDefault="006D4AFF" w:rsidP="006D4AFF">
      <w:pPr>
        <w:pStyle w:val="Paragraph"/>
        <w:jc w:val="both"/>
        <w:rPr>
          <w:rFonts w:ascii="Calibri" w:hAnsi="Calibri"/>
          <w:sz w:val="22"/>
          <w:szCs w:val="22"/>
        </w:rPr>
      </w:pPr>
      <w:r w:rsidRPr="004A7294">
        <w:rPr>
          <w:rFonts w:ascii="Calibri" w:hAnsi="Calibri"/>
          <w:sz w:val="22"/>
          <w:szCs w:val="22"/>
        </w:rPr>
        <w:t xml:space="preserve">This can only happen when the driver’s xxxxxxxxxx (supervisor/manager) has inspected the driver’s driving licence and established his or her driving history and other relevant facts.  </w:t>
      </w:r>
    </w:p>
    <w:p w:rsidR="006D4AFF" w:rsidRPr="004A7294" w:rsidRDefault="004A7294" w:rsidP="004A7294">
      <w:pPr>
        <w:pStyle w:val="Paragraph"/>
        <w:jc w:val="both"/>
        <w:rPr>
          <w:rFonts w:ascii="Calibri" w:hAnsi="Calibri"/>
          <w:sz w:val="22"/>
          <w:szCs w:val="22"/>
        </w:rPr>
      </w:pPr>
      <w:r w:rsidRPr="004A7294">
        <w:rPr>
          <w:rFonts w:ascii="Calibri" w:hAnsi="Calibri"/>
          <w:sz w:val="22"/>
          <w:szCs w:val="22"/>
        </w:rPr>
        <w:t>Sub-contractors</w:t>
      </w:r>
      <w:r w:rsidR="006D4AFF" w:rsidRPr="004A7294">
        <w:rPr>
          <w:rFonts w:ascii="Calibri" w:hAnsi="Calibri"/>
          <w:sz w:val="22"/>
          <w:szCs w:val="22"/>
        </w:rPr>
        <w:t xml:space="preserve"> with provisional licences are prohibited from driving </w:t>
      </w:r>
      <w:r w:rsidRPr="004A7294">
        <w:rPr>
          <w:rFonts w:ascii="Calibri" w:hAnsi="Calibri"/>
          <w:sz w:val="22"/>
          <w:szCs w:val="22"/>
        </w:rPr>
        <w:t xml:space="preserve">an organisation’s owned vehicle.  </w:t>
      </w:r>
      <w:bookmarkStart w:id="2" w:name="Young"/>
      <w:bookmarkEnd w:id="2"/>
    </w:p>
    <w:p w:rsidR="006848A6" w:rsidRPr="004A7294" w:rsidRDefault="006848A6" w:rsidP="006848A6">
      <w:pPr>
        <w:pStyle w:val="Heading2"/>
        <w:rPr>
          <w:rFonts w:ascii="Calibri" w:hAnsi="Calibri"/>
          <w:i w:val="0"/>
          <w:szCs w:val="22"/>
          <w:u w:val="single"/>
        </w:rPr>
      </w:pPr>
      <w:r w:rsidRPr="004A7294">
        <w:rPr>
          <w:rFonts w:ascii="Calibri" w:hAnsi="Calibri"/>
          <w:i w:val="0"/>
          <w:szCs w:val="22"/>
          <w:u w:val="single"/>
        </w:rPr>
        <w:t>Employee Spouses and Children</w:t>
      </w:r>
    </w:p>
    <w:p w:rsidR="006848A6" w:rsidRPr="004A7294" w:rsidRDefault="006848A6" w:rsidP="006848A6">
      <w:pPr>
        <w:pStyle w:val="Paragraph"/>
        <w:jc w:val="both"/>
        <w:rPr>
          <w:rFonts w:ascii="Calibri" w:hAnsi="Calibri"/>
          <w:sz w:val="22"/>
          <w:szCs w:val="22"/>
        </w:rPr>
      </w:pPr>
      <w:r w:rsidRPr="004A7294">
        <w:rPr>
          <w:rFonts w:ascii="Calibri" w:hAnsi="Calibri"/>
          <w:sz w:val="22"/>
          <w:szCs w:val="22"/>
        </w:rPr>
        <w:t xml:space="preserve">No spouse or child of an employee is permitted to drive </w:t>
      </w:r>
      <w:r w:rsidR="004A7294" w:rsidRPr="004A7294">
        <w:rPr>
          <w:rFonts w:ascii="Calibri" w:hAnsi="Calibri"/>
          <w:sz w:val="22"/>
          <w:szCs w:val="22"/>
        </w:rPr>
        <w:t xml:space="preserve">an organisation’s owned vehicle </w:t>
      </w:r>
      <w:r w:rsidRPr="004A7294">
        <w:rPr>
          <w:rFonts w:ascii="Calibri" w:hAnsi="Calibri"/>
          <w:sz w:val="22"/>
          <w:szCs w:val="22"/>
        </w:rPr>
        <w:t xml:space="preserve">unless authorised to do so in writing by </w:t>
      </w:r>
      <w:r w:rsidR="004A7294" w:rsidRPr="004A7294">
        <w:rPr>
          <w:rFonts w:ascii="Calibri" w:hAnsi="Calibri"/>
          <w:sz w:val="22"/>
          <w:szCs w:val="22"/>
        </w:rPr>
        <w:t>XXXXXXXXXXXX (Director level)</w:t>
      </w:r>
      <w:r w:rsidR="00786C20">
        <w:rPr>
          <w:rFonts w:ascii="Calibri" w:hAnsi="Calibri"/>
          <w:sz w:val="22"/>
          <w:szCs w:val="22"/>
        </w:rPr>
        <w:t>.</w:t>
      </w:r>
    </w:p>
    <w:p w:rsidR="004A7294" w:rsidRPr="004A7294" w:rsidRDefault="00786C20" w:rsidP="006848A6">
      <w:pPr>
        <w:pStyle w:val="Paragraph"/>
        <w:jc w:val="both"/>
        <w:rPr>
          <w:rFonts w:ascii="Calibri" w:hAnsi="Calibri"/>
          <w:sz w:val="22"/>
          <w:szCs w:val="22"/>
        </w:rPr>
      </w:pPr>
      <w:r w:rsidRPr="00786C20">
        <w:rPr>
          <w:rFonts w:ascii="Calibri" w:hAnsi="Calibri"/>
          <w:sz w:val="22"/>
          <w:szCs w:val="22"/>
        </w:rPr>
        <w:t>Learner dr</w:t>
      </w:r>
      <w:r w:rsidR="009E7EC3">
        <w:rPr>
          <w:rFonts w:ascii="Calibri" w:hAnsi="Calibri"/>
          <w:sz w:val="22"/>
          <w:szCs w:val="22"/>
        </w:rPr>
        <w:t xml:space="preserve">ivers are expressly forbidden from driving </w:t>
      </w:r>
      <w:r w:rsidR="009E7EC3" w:rsidRPr="004A7294">
        <w:rPr>
          <w:rFonts w:ascii="Calibri" w:hAnsi="Calibri"/>
          <w:sz w:val="22"/>
          <w:szCs w:val="22"/>
        </w:rPr>
        <w:t>an organisation’s owned vehicle</w:t>
      </w:r>
      <w:r w:rsidR="009E7EC3">
        <w:rPr>
          <w:rFonts w:ascii="Calibri" w:hAnsi="Calibri"/>
          <w:sz w:val="22"/>
          <w:szCs w:val="22"/>
        </w:rPr>
        <w:t>.</w:t>
      </w:r>
    </w:p>
    <w:p w:rsidR="004A7294" w:rsidRPr="004A7294" w:rsidRDefault="004A7294" w:rsidP="006848A6">
      <w:pPr>
        <w:pStyle w:val="Paragraph"/>
        <w:jc w:val="both"/>
        <w:rPr>
          <w:rFonts w:ascii="Calibri" w:hAnsi="Calibri"/>
          <w:sz w:val="22"/>
          <w:szCs w:val="22"/>
        </w:rPr>
      </w:pPr>
      <w:r w:rsidRPr="004A7294">
        <w:rPr>
          <w:rFonts w:ascii="Calibri" w:hAnsi="Calibri"/>
          <w:sz w:val="22"/>
          <w:szCs w:val="22"/>
        </w:rPr>
        <w:t>Emergency</w:t>
      </w:r>
    </w:p>
    <w:p w:rsidR="006848A6" w:rsidRDefault="006848A6" w:rsidP="006848A6">
      <w:pPr>
        <w:pStyle w:val="Paragraph"/>
        <w:jc w:val="both"/>
        <w:rPr>
          <w:rFonts w:ascii="Calibri" w:hAnsi="Calibri"/>
          <w:sz w:val="22"/>
          <w:szCs w:val="22"/>
        </w:rPr>
      </w:pPr>
      <w:r w:rsidRPr="004A7294">
        <w:rPr>
          <w:rFonts w:ascii="Calibri" w:hAnsi="Calibri"/>
          <w:sz w:val="22"/>
          <w:szCs w:val="22"/>
        </w:rPr>
        <w:t xml:space="preserve">Except in the case of an emergency, unauthorised driving of </w:t>
      </w:r>
      <w:r w:rsidR="004A7294" w:rsidRPr="004A7294">
        <w:rPr>
          <w:rFonts w:ascii="Calibri" w:hAnsi="Calibri"/>
          <w:sz w:val="22"/>
          <w:szCs w:val="22"/>
        </w:rPr>
        <w:t>an organisation’s owned vehicle will render the authorised d</w:t>
      </w:r>
      <w:r w:rsidRPr="004A7294">
        <w:rPr>
          <w:rFonts w:ascii="Calibri" w:hAnsi="Calibri"/>
          <w:sz w:val="22"/>
          <w:szCs w:val="22"/>
        </w:rPr>
        <w:t>river of that vehicle liable to disciplinary action.  In this context an emergency must be real and involve either risk to the vehicle, its occupants or other parties likely to be affected by it.</w:t>
      </w:r>
    </w:p>
    <w:p w:rsidR="005A0679" w:rsidRDefault="005A0679" w:rsidP="006848A6">
      <w:pPr>
        <w:pStyle w:val="Paragraph"/>
        <w:jc w:val="both"/>
        <w:rPr>
          <w:rFonts w:ascii="Calibri" w:hAnsi="Calibri"/>
          <w:sz w:val="22"/>
          <w:szCs w:val="22"/>
        </w:rPr>
      </w:pPr>
    </w:p>
    <w:p w:rsidR="005A0679" w:rsidRPr="005A0679" w:rsidRDefault="005A0679" w:rsidP="005A0679">
      <w:pPr>
        <w:pStyle w:val="Paragraph"/>
        <w:jc w:val="both"/>
        <w:rPr>
          <w:rFonts w:ascii="Calibri" w:hAnsi="Calibri"/>
          <w:sz w:val="22"/>
          <w:szCs w:val="22"/>
        </w:rPr>
      </w:pPr>
      <w:r w:rsidRPr="005A0679">
        <w:rPr>
          <w:rFonts w:ascii="Calibri" w:hAnsi="Calibri"/>
          <w:sz w:val="22"/>
          <w:szCs w:val="22"/>
        </w:rPr>
        <w:t>Driv</w:t>
      </w:r>
      <w:r>
        <w:rPr>
          <w:rFonts w:ascii="Calibri" w:hAnsi="Calibri"/>
          <w:sz w:val="22"/>
          <w:szCs w:val="22"/>
        </w:rPr>
        <w:t>ing eligibility</w:t>
      </w:r>
    </w:p>
    <w:p w:rsidR="005A0679" w:rsidRPr="005A0679" w:rsidRDefault="005A0679" w:rsidP="005A0679">
      <w:pPr>
        <w:pStyle w:val="Paragraph"/>
        <w:jc w:val="both"/>
        <w:rPr>
          <w:rFonts w:ascii="Calibri" w:hAnsi="Calibri"/>
          <w:sz w:val="22"/>
          <w:szCs w:val="22"/>
        </w:rPr>
      </w:pPr>
      <w:r w:rsidRPr="005A0679">
        <w:rPr>
          <w:rFonts w:ascii="Calibri" w:hAnsi="Calibri"/>
          <w:sz w:val="22"/>
          <w:szCs w:val="22"/>
        </w:rPr>
        <w:t xml:space="preserve">The driving of vehicles is limited to authorised persons who are over </w:t>
      </w:r>
      <w:r>
        <w:rPr>
          <w:rFonts w:ascii="Calibri" w:hAnsi="Calibri"/>
          <w:sz w:val="22"/>
          <w:szCs w:val="22"/>
        </w:rPr>
        <w:t>XXX</w:t>
      </w:r>
      <w:r w:rsidRPr="005A0679">
        <w:rPr>
          <w:rFonts w:ascii="Calibri" w:hAnsi="Calibri"/>
          <w:sz w:val="22"/>
          <w:szCs w:val="22"/>
        </w:rPr>
        <w:t xml:space="preserve"> and have held a full licence for over </w:t>
      </w:r>
      <w:r>
        <w:rPr>
          <w:rFonts w:ascii="Calibri" w:hAnsi="Calibri"/>
          <w:sz w:val="22"/>
          <w:szCs w:val="22"/>
        </w:rPr>
        <w:t>XXX</w:t>
      </w:r>
      <w:r w:rsidRPr="005A0679">
        <w:rPr>
          <w:rFonts w:ascii="Calibri" w:hAnsi="Calibri"/>
          <w:sz w:val="22"/>
          <w:szCs w:val="22"/>
        </w:rPr>
        <w:t xml:space="preserve"> months.</w:t>
      </w:r>
    </w:p>
    <w:p w:rsidR="006848A6" w:rsidRDefault="00786C20">
      <w:bookmarkStart w:id="3" w:name="Sub_Contractors"/>
      <w:bookmarkEnd w:id="3"/>
      <w:r>
        <w:t>A</w:t>
      </w:r>
      <w:r w:rsidRPr="00786C20">
        <w:t>n organisation’s owned vehicle must never be driven by any person holding only a provisional licence (even in “an emergency”).</w:t>
      </w:r>
    </w:p>
    <w:p w:rsidR="004A7294" w:rsidRDefault="004A7294" w:rsidP="004A7294">
      <w:pPr>
        <w:pStyle w:val="ListParagraph"/>
      </w:pPr>
      <w:r>
        <w:t>*See useful downloads for a sample authorisation to drive form.</w:t>
      </w:r>
    </w:p>
    <w:p w:rsidR="00885208" w:rsidRDefault="00885208" w:rsidP="004A7294">
      <w:pPr>
        <w:pStyle w:val="ListParagraph"/>
      </w:pPr>
    </w:p>
    <w:p w:rsidR="00885208" w:rsidRDefault="00885208">
      <w:bookmarkStart w:id="4" w:name="_GoBack"/>
      <w:bookmarkEnd w:id="4"/>
    </w:p>
    <w:sectPr w:rsidR="00885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95F"/>
    <w:multiLevelType w:val="hybridMultilevel"/>
    <w:tmpl w:val="E4A29BF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82BE5"/>
    <w:multiLevelType w:val="multilevel"/>
    <w:tmpl w:val="461E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67952"/>
    <w:multiLevelType w:val="hybridMultilevel"/>
    <w:tmpl w:val="40C41024"/>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3C7055"/>
    <w:multiLevelType w:val="hybridMultilevel"/>
    <w:tmpl w:val="5F0817D4"/>
    <w:lvl w:ilvl="0" w:tplc="6B9CB0F6">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35598C"/>
    <w:multiLevelType w:val="hybridMultilevel"/>
    <w:tmpl w:val="1BE0CC8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296E7C"/>
    <w:multiLevelType w:val="hybridMultilevel"/>
    <w:tmpl w:val="EB3634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A97691"/>
    <w:multiLevelType w:val="hybridMultilevel"/>
    <w:tmpl w:val="E3327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09F4EF3"/>
    <w:multiLevelType w:val="hybridMultilevel"/>
    <w:tmpl w:val="F5A0BBE8"/>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4B35D9"/>
    <w:multiLevelType w:val="hybridMultilevel"/>
    <w:tmpl w:val="062C30FE"/>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D65337"/>
    <w:multiLevelType w:val="hybridMultilevel"/>
    <w:tmpl w:val="7C3EFE0C"/>
    <w:lvl w:ilvl="0" w:tplc="18EC81D2">
      <w:start w:val="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E4521AE"/>
    <w:multiLevelType w:val="hybridMultilevel"/>
    <w:tmpl w:val="F438B500"/>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4D5AAB"/>
    <w:multiLevelType w:val="multilevel"/>
    <w:tmpl w:val="3AE0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3"/>
  </w:num>
  <w:num w:numId="5">
    <w:abstractNumId w:val="5"/>
  </w:num>
  <w:num w:numId="6">
    <w:abstractNumId w:val="10"/>
  </w:num>
  <w:num w:numId="7">
    <w:abstractNumId w:val="8"/>
  </w:num>
  <w:num w:numId="8">
    <w:abstractNumId w:val="4"/>
  </w:num>
  <w:num w:numId="9">
    <w:abstractNumId w:val="2"/>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A6"/>
    <w:rsid w:val="000972A6"/>
    <w:rsid w:val="000A5E53"/>
    <w:rsid w:val="00130133"/>
    <w:rsid w:val="001B0EF7"/>
    <w:rsid w:val="002D0F92"/>
    <w:rsid w:val="004A7294"/>
    <w:rsid w:val="0055426B"/>
    <w:rsid w:val="005A0679"/>
    <w:rsid w:val="005D6D49"/>
    <w:rsid w:val="005E7FBF"/>
    <w:rsid w:val="005F04C2"/>
    <w:rsid w:val="0061054B"/>
    <w:rsid w:val="00622BEB"/>
    <w:rsid w:val="006848A6"/>
    <w:rsid w:val="006B65C0"/>
    <w:rsid w:val="006D4AFF"/>
    <w:rsid w:val="00772FE4"/>
    <w:rsid w:val="00786C20"/>
    <w:rsid w:val="00885208"/>
    <w:rsid w:val="008A4475"/>
    <w:rsid w:val="008F5246"/>
    <w:rsid w:val="00940244"/>
    <w:rsid w:val="00987F15"/>
    <w:rsid w:val="009E7EC3"/>
    <w:rsid w:val="00A206A0"/>
    <w:rsid w:val="00A36CA3"/>
    <w:rsid w:val="00AD069A"/>
    <w:rsid w:val="00AD1B0B"/>
    <w:rsid w:val="00BB2CF5"/>
    <w:rsid w:val="00BE26F3"/>
    <w:rsid w:val="00E5133C"/>
    <w:rsid w:val="00EE752E"/>
    <w:rsid w:val="00F46F59"/>
    <w:rsid w:val="00F4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semiHidden/>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semiHidden/>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semiHidden/>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semiHidden/>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442">
      <w:bodyDiv w:val="1"/>
      <w:marLeft w:val="0"/>
      <w:marRight w:val="0"/>
      <w:marTop w:val="0"/>
      <w:marBottom w:val="0"/>
      <w:divBdr>
        <w:top w:val="none" w:sz="0" w:space="0" w:color="auto"/>
        <w:left w:val="none" w:sz="0" w:space="0" w:color="auto"/>
        <w:bottom w:val="none" w:sz="0" w:space="0" w:color="auto"/>
        <w:right w:val="none" w:sz="0" w:space="0" w:color="auto"/>
      </w:divBdr>
    </w:div>
    <w:div w:id="14085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7E755-980F-48B7-97ED-D371C6DF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2</cp:revision>
  <dcterms:created xsi:type="dcterms:W3CDTF">2016-04-11T10:12:00Z</dcterms:created>
  <dcterms:modified xsi:type="dcterms:W3CDTF">2016-04-11T10:12:00Z</dcterms:modified>
</cp:coreProperties>
</file>